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BFD" w:rsidRDefault="005E3BFD"/>
    <w:p w:rsidR="001B34C4" w:rsidRDefault="001B34C4"/>
    <w:p w:rsidR="001B34C4" w:rsidRDefault="00A60CD4" w:rsidP="001B34C4">
      <w:pPr>
        <w:jc w:val="center"/>
        <w:rPr>
          <w:i/>
          <w:sz w:val="56"/>
          <w:szCs w:val="56"/>
          <w:lang w:val="el-GR"/>
        </w:rPr>
      </w:pPr>
      <w:r>
        <w:rPr>
          <w:i/>
          <w:sz w:val="56"/>
          <w:szCs w:val="56"/>
          <w:lang w:val="el-GR"/>
        </w:rPr>
        <w:t>π</w:t>
      </w:r>
      <w:bookmarkStart w:id="0" w:name="_GoBack"/>
      <w:bookmarkEnd w:id="0"/>
      <w:r w:rsidR="001B34C4">
        <w:rPr>
          <w:i/>
          <w:sz w:val="56"/>
          <w:szCs w:val="56"/>
          <w:lang w:val="el-GR"/>
        </w:rPr>
        <w:t>οιητική</w:t>
      </w:r>
    </w:p>
    <w:p w:rsidR="001B34C4" w:rsidRDefault="001B34C4" w:rsidP="001B34C4">
      <w:pPr>
        <w:jc w:val="center"/>
        <w:rPr>
          <w:i/>
          <w:sz w:val="56"/>
          <w:szCs w:val="56"/>
          <w:lang w:val="el-GR"/>
        </w:rPr>
      </w:pPr>
    </w:p>
    <w:p w:rsidR="001B34C4" w:rsidRPr="00A60CD4" w:rsidRDefault="001B34C4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Παραμόρφωση του κανόνα</w:t>
      </w:r>
    </w:p>
    <w:p w:rsidR="001B34C4" w:rsidRPr="00A60CD4" w:rsidRDefault="001B34C4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Εκεί που γραμματικά τελειώνει</w:t>
      </w:r>
    </w:p>
    <w:p w:rsidR="001B34C4" w:rsidRPr="00A60CD4" w:rsidRDefault="001B34C4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το ποίημα</w:t>
      </w:r>
      <w:r w:rsidR="009F3EDF" w:rsidRPr="00A60CD4">
        <w:rPr>
          <w:sz w:val="28"/>
          <w:szCs w:val="28"/>
          <w:lang w:val="el-GR"/>
        </w:rPr>
        <w:t>/το κτίσμα</w:t>
      </w:r>
    </w:p>
    <w:p w:rsidR="001B34C4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α</w:t>
      </w:r>
      <w:r w:rsidR="001B34C4" w:rsidRPr="00A60CD4">
        <w:rPr>
          <w:sz w:val="28"/>
          <w:szCs w:val="28"/>
          <w:lang w:val="el-GR"/>
        </w:rPr>
        <w:t>ρχίζει ένα άλλο</w:t>
      </w:r>
    </w:p>
    <w:p w:rsidR="001B34C4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α</w:t>
      </w:r>
      <w:r w:rsidR="001B34C4" w:rsidRPr="00A60CD4">
        <w:rPr>
          <w:sz w:val="28"/>
          <w:szCs w:val="28"/>
          <w:lang w:val="el-GR"/>
        </w:rPr>
        <w:t>όρατο</w:t>
      </w:r>
    </w:p>
    <w:p w:rsidR="001B34C4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σ</w:t>
      </w:r>
      <w:r w:rsidR="001B34C4" w:rsidRPr="00A60CD4">
        <w:rPr>
          <w:sz w:val="28"/>
          <w:szCs w:val="28"/>
          <w:lang w:val="el-GR"/>
        </w:rPr>
        <w:t>χήμα</w:t>
      </w:r>
    </w:p>
    <w:p w:rsidR="001B34C4" w:rsidRPr="00A60CD4" w:rsidRDefault="001B34C4" w:rsidP="001B34C4">
      <w:pPr>
        <w:jc w:val="center"/>
        <w:rPr>
          <w:sz w:val="28"/>
          <w:szCs w:val="28"/>
          <w:lang w:val="el-GR"/>
        </w:rPr>
      </w:pPr>
    </w:p>
    <w:p w:rsidR="001B34C4" w:rsidRPr="00A60CD4" w:rsidRDefault="00A60CD4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Ε</w:t>
      </w:r>
      <w:r w:rsidR="001B34C4" w:rsidRPr="00A60CD4">
        <w:rPr>
          <w:sz w:val="28"/>
          <w:szCs w:val="28"/>
          <w:lang w:val="el-GR"/>
        </w:rPr>
        <w:t>κ</w:t>
      </w:r>
      <w:r w:rsidR="009F3EDF" w:rsidRPr="00A60CD4">
        <w:rPr>
          <w:sz w:val="28"/>
          <w:szCs w:val="28"/>
          <w:lang w:val="el-GR"/>
        </w:rPr>
        <w:t>λέ</w:t>
      </w:r>
    </w:p>
    <w:p w:rsidR="001B34C4" w:rsidRPr="00A60CD4" w:rsidRDefault="00A60CD4" w:rsidP="001B34C4">
      <w:pPr>
        <w:jc w:val="center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-</w:t>
      </w:r>
      <w:r w:rsidR="001B34C4" w:rsidRPr="00A60CD4">
        <w:rPr>
          <w:sz w:val="28"/>
          <w:szCs w:val="28"/>
          <w:lang w:val="el-GR"/>
        </w:rPr>
        <w:t>πτυνση της μορφής</w:t>
      </w:r>
    </w:p>
    <w:p w:rsidR="0051525C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ελάφρυνση του βάρους</w:t>
      </w:r>
    </w:p>
    <w:p w:rsidR="001B34C4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η</w:t>
      </w:r>
      <w:r w:rsidR="001B34C4" w:rsidRPr="00A60CD4">
        <w:rPr>
          <w:sz w:val="28"/>
          <w:szCs w:val="28"/>
          <w:lang w:val="el-GR"/>
        </w:rPr>
        <w:t xml:space="preserve"> χωροθέτηση των λέξεων</w:t>
      </w:r>
    </w:p>
    <w:p w:rsidR="001B34C4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τ</w:t>
      </w:r>
      <w:r w:rsidR="001B34C4" w:rsidRPr="00A60CD4">
        <w:rPr>
          <w:sz w:val="28"/>
          <w:szCs w:val="28"/>
          <w:lang w:val="el-GR"/>
        </w:rPr>
        <w:t>α κενά – ανοικτά παράθυρα</w:t>
      </w:r>
    </w:p>
    <w:p w:rsidR="001B34C4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έ</w:t>
      </w:r>
      <w:r w:rsidR="001B34C4" w:rsidRPr="00A60CD4">
        <w:rPr>
          <w:sz w:val="28"/>
          <w:szCs w:val="28"/>
          <w:lang w:val="el-GR"/>
        </w:rPr>
        <w:t>να τέχνασμα</w:t>
      </w:r>
    </w:p>
    <w:p w:rsidR="001B34C4" w:rsidRPr="00A60CD4" w:rsidRDefault="0051525C" w:rsidP="001B34C4">
      <w:pPr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γ</w:t>
      </w:r>
      <w:r w:rsidR="001B34C4" w:rsidRPr="00A60CD4">
        <w:rPr>
          <w:sz w:val="28"/>
          <w:szCs w:val="28"/>
          <w:lang w:val="el-GR"/>
        </w:rPr>
        <w:t xml:space="preserve">ια να φαίνεται </w:t>
      </w:r>
    </w:p>
    <w:p w:rsidR="00A60CD4" w:rsidRDefault="00A60CD4" w:rsidP="001B34C4">
      <w:pPr>
        <w:jc w:val="center"/>
        <w:rPr>
          <w:sz w:val="32"/>
          <w:szCs w:val="32"/>
          <w:lang w:val="el-GR"/>
        </w:rPr>
      </w:pPr>
    </w:p>
    <w:p w:rsidR="00A60CD4" w:rsidRDefault="00A60CD4" w:rsidP="001B34C4">
      <w:pPr>
        <w:jc w:val="center"/>
        <w:rPr>
          <w:sz w:val="32"/>
          <w:szCs w:val="32"/>
          <w:lang w:val="el-GR"/>
        </w:rPr>
      </w:pPr>
    </w:p>
    <w:p w:rsidR="00A60CD4" w:rsidRDefault="00A60CD4" w:rsidP="001B34C4">
      <w:pPr>
        <w:jc w:val="center"/>
        <w:rPr>
          <w:sz w:val="32"/>
          <w:szCs w:val="32"/>
          <w:lang w:val="el-GR"/>
        </w:rPr>
      </w:pPr>
    </w:p>
    <w:p w:rsidR="00A60CD4" w:rsidRDefault="00A60CD4" w:rsidP="001B34C4">
      <w:pPr>
        <w:jc w:val="center"/>
        <w:rPr>
          <w:sz w:val="32"/>
          <w:szCs w:val="32"/>
          <w:lang w:val="el-GR"/>
        </w:rPr>
      </w:pPr>
    </w:p>
    <w:p w:rsidR="00A60CD4" w:rsidRDefault="00A60CD4" w:rsidP="001B34C4">
      <w:pPr>
        <w:jc w:val="center"/>
        <w:rPr>
          <w:sz w:val="32"/>
          <w:szCs w:val="32"/>
          <w:lang w:val="el-GR"/>
        </w:rPr>
      </w:pPr>
    </w:p>
    <w:p w:rsidR="00A60CD4" w:rsidRDefault="00A60CD4" w:rsidP="00A60CD4">
      <w:pPr>
        <w:spacing w:after="0"/>
        <w:jc w:val="center"/>
        <w:rPr>
          <w:sz w:val="28"/>
          <w:szCs w:val="28"/>
          <w:lang w:val="el-GR"/>
        </w:rPr>
      </w:pPr>
    </w:p>
    <w:p w:rsidR="00A60CD4" w:rsidRDefault="00A60CD4" w:rsidP="00A60CD4">
      <w:pPr>
        <w:spacing w:after="0"/>
        <w:jc w:val="center"/>
        <w:rPr>
          <w:sz w:val="28"/>
          <w:szCs w:val="28"/>
          <w:lang w:val="el-GR"/>
        </w:rPr>
      </w:pPr>
    </w:p>
    <w:p w:rsidR="00A60CD4" w:rsidRDefault="00A60CD4" w:rsidP="00A60CD4">
      <w:pPr>
        <w:spacing w:after="0"/>
        <w:jc w:val="center"/>
        <w:rPr>
          <w:sz w:val="28"/>
          <w:szCs w:val="28"/>
          <w:lang w:val="el-GR"/>
        </w:rPr>
      </w:pPr>
    </w:p>
    <w:p w:rsidR="001B34C4" w:rsidRPr="00A60CD4" w:rsidRDefault="0051525C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σ</w:t>
      </w:r>
      <w:r w:rsidR="001B34C4" w:rsidRPr="00A60CD4">
        <w:rPr>
          <w:sz w:val="28"/>
          <w:szCs w:val="28"/>
          <w:lang w:val="el-GR"/>
        </w:rPr>
        <w:t>ε όλο του το μεγαλείο</w:t>
      </w:r>
    </w:p>
    <w:p w:rsidR="009F3EDF" w:rsidRPr="00A60CD4" w:rsidRDefault="0051525C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τ</w:t>
      </w:r>
      <w:r w:rsidR="009F3EDF" w:rsidRPr="00A60CD4">
        <w:rPr>
          <w:sz w:val="28"/>
          <w:szCs w:val="28"/>
          <w:lang w:val="el-GR"/>
        </w:rPr>
        <w:t>ο χάος</w:t>
      </w:r>
    </w:p>
    <w:p w:rsidR="009F3EDF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ή</w:t>
      </w:r>
    </w:p>
    <w:p w:rsidR="001B34C4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ο</w:t>
      </w:r>
      <w:r w:rsidR="001B34C4" w:rsidRPr="00A60CD4">
        <w:rPr>
          <w:sz w:val="28"/>
          <w:szCs w:val="28"/>
          <w:lang w:val="el-GR"/>
        </w:rPr>
        <w:t xml:space="preserve"> ουρανός</w:t>
      </w:r>
    </w:p>
    <w:p w:rsidR="009F3EDF" w:rsidRPr="00A60CD4" w:rsidRDefault="009F3EDF" w:rsidP="00A60CD4">
      <w:pPr>
        <w:spacing w:after="0" w:line="360" w:lineRule="auto"/>
        <w:jc w:val="center"/>
        <w:rPr>
          <w:sz w:val="28"/>
          <w:szCs w:val="28"/>
          <w:lang w:val="el-GR"/>
        </w:rPr>
      </w:pPr>
    </w:p>
    <w:p w:rsidR="009F3EDF" w:rsidRPr="00A60CD4" w:rsidRDefault="009F3EDF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Ασύμμετρη συμμετρία</w:t>
      </w:r>
    </w:p>
    <w:p w:rsidR="009F3EDF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κ</w:t>
      </w:r>
      <w:r w:rsidR="009F3EDF" w:rsidRPr="00A60CD4">
        <w:rPr>
          <w:sz w:val="28"/>
          <w:szCs w:val="28"/>
          <w:lang w:val="el-GR"/>
        </w:rPr>
        <w:t>υρτή</w:t>
      </w:r>
    </w:p>
    <w:p w:rsidR="00A60CD4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κ</w:t>
      </w:r>
      <w:r w:rsidR="009F3EDF" w:rsidRPr="00A60CD4">
        <w:rPr>
          <w:sz w:val="28"/>
          <w:szCs w:val="28"/>
          <w:lang w:val="el-GR"/>
        </w:rPr>
        <w:t>αμπυλόμορφη δόμηση</w:t>
      </w:r>
      <w:r w:rsidRPr="00A60CD4">
        <w:rPr>
          <w:sz w:val="28"/>
          <w:szCs w:val="28"/>
          <w:lang w:val="el-GR"/>
        </w:rPr>
        <w:t xml:space="preserve"> </w:t>
      </w:r>
    </w:p>
    <w:p w:rsidR="009F3EDF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νοητική</w:t>
      </w:r>
    </w:p>
    <w:p w:rsidR="009F3EDF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τ</w:t>
      </w:r>
      <w:r w:rsidR="009F3EDF" w:rsidRPr="00A60CD4">
        <w:rPr>
          <w:sz w:val="28"/>
          <w:szCs w:val="28"/>
          <w:lang w:val="el-GR"/>
        </w:rPr>
        <w:t>α επίπεδα δεν ε</w:t>
      </w:r>
      <w:r w:rsidR="0051525C" w:rsidRPr="00A60CD4">
        <w:rPr>
          <w:sz w:val="28"/>
          <w:szCs w:val="28"/>
          <w:lang w:val="el-GR"/>
        </w:rPr>
        <w:t>ίναι</w:t>
      </w:r>
      <w:r w:rsidR="009F3EDF" w:rsidRPr="00A60CD4">
        <w:rPr>
          <w:sz w:val="28"/>
          <w:szCs w:val="28"/>
          <w:lang w:val="el-GR"/>
        </w:rPr>
        <w:t xml:space="preserve"> </w:t>
      </w:r>
    </w:p>
    <w:p w:rsidR="009F3EDF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ε</w:t>
      </w:r>
      <w:r w:rsidR="009F3EDF" w:rsidRPr="00A60CD4">
        <w:rPr>
          <w:sz w:val="28"/>
          <w:szCs w:val="28"/>
          <w:lang w:val="el-GR"/>
        </w:rPr>
        <w:t>πίπεδα</w:t>
      </w:r>
    </w:p>
    <w:p w:rsidR="0051525C" w:rsidRPr="00A60CD4" w:rsidRDefault="0051525C" w:rsidP="00A60CD4">
      <w:pPr>
        <w:spacing w:after="0" w:line="360" w:lineRule="auto"/>
        <w:jc w:val="center"/>
        <w:rPr>
          <w:sz w:val="28"/>
          <w:szCs w:val="28"/>
          <w:lang w:val="el-GR"/>
        </w:rPr>
      </w:pPr>
    </w:p>
    <w:p w:rsidR="00A60CD4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Το αίσθημα</w:t>
      </w:r>
      <w:r w:rsidR="0051525C" w:rsidRPr="00A60CD4">
        <w:rPr>
          <w:sz w:val="28"/>
          <w:szCs w:val="28"/>
          <w:lang w:val="el-GR"/>
        </w:rPr>
        <w:t xml:space="preserve"> </w:t>
      </w:r>
      <w:r w:rsidR="0051525C" w:rsidRPr="00A60CD4">
        <w:rPr>
          <w:sz w:val="28"/>
          <w:szCs w:val="28"/>
          <w:lang w:val="el-GR"/>
        </w:rPr>
        <w:t xml:space="preserve">της </w:t>
      </w:r>
      <w:r w:rsidRPr="00A60CD4">
        <w:rPr>
          <w:sz w:val="28"/>
          <w:szCs w:val="28"/>
          <w:lang w:val="el-GR"/>
        </w:rPr>
        <w:t>ανάτασης</w:t>
      </w:r>
    </w:p>
    <w:p w:rsidR="0051525C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 xml:space="preserve">της </w:t>
      </w:r>
      <w:r w:rsidR="0051525C" w:rsidRPr="00A60CD4">
        <w:rPr>
          <w:sz w:val="28"/>
          <w:szCs w:val="28"/>
          <w:lang w:val="el-GR"/>
        </w:rPr>
        <w:t>ευρυθμίας</w:t>
      </w:r>
    </w:p>
    <w:p w:rsidR="0051525C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ε</w:t>
      </w:r>
      <w:r w:rsidR="0051525C" w:rsidRPr="00A60CD4">
        <w:rPr>
          <w:sz w:val="28"/>
          <w:szCs w:val="28"/>
          <w:lang w:val="el-GR"/>
        </w:rPr>
        <w:t>ξαρτάται</w:t>
      </w:r>
    </w:p>
    <w:p w:rsidR="0051525C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α</w:t>
      </w:r>
      <w:r w:rsidR="0051525C" w:rsidRPr="00A60CD4">
        <w:rPr>
          <w:sz w:val="28"/>
          <w:szCs w:val="28"/>
          <w:lang w:val="el-GR"/>
        </w:rPr>
        <w:t>πό την οπτική γωνία</w:t>
      </w:r>
    </w:p>
    <w:p w:rsidR="00A60CD4" w:rsidRPr="00A60CD4" w:rsidRDefault="00A60CD4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>
        <w:rPr>
          <w:sz w:val="28"/>
          <w:szCs w:val="28"/>
          <w:lang w:val="el-GR"/>
        </w:rPr>
        <w:t>το ειδικό βάρος</w:t>
      </w:r>
    </w:p>
    <w:p w:rsidR="0051525C" w:rsidRPr="00A60CD4" w:rsidRDefault="0051525C" w:rsidP="00A60CD4">
      <w:pPr>
        <w:spacing w:after="0" w:line="360" w:lineRule="auto"/>
        <w:jc w:val="center"/>
        <w:rPr>
          <w:sz w:val="28"/>
          <w:szCs w:val="28"/>
          <w:lang w:val="el-GR"/>
        </w:rPr>
      </w:pPr>
      <w:r w:rsidRPr="00A60CD4">
        <w:rPr>
          <w:sz w:val="28"/>
          <w:szCs w:val="28"/>
          <w:lang w:val="el-GR"/>
        </w:rPr>
        <w:t>του αναγνώστη</w:t>
      </w:r>
      <w:r w:rsidR="00A60CD4">
        <w:rPr>
          <w:sz w:val="28"/>
          <w:szCs w:val="28"/>
          <w:lang w:val="el-GR"/>
        </w:rPr>
        <w:t>/θεατή</w:t>
      </w:r>
    </w:p>
    <w:p w:rsidR="0051525C" w:rsidRPr="00A60CD4" w:rsidRDefault="0051525C" w:rsidP="00A60CD4">
      <w:pPr>
        <w:spacing w:line="360" w:lineRule="auto"/>
        <w:jc w:val="center"/>
        <w:rPr>
          <w:sz w:val="28"/>
          <w:szCs w:val="28"/>
          <w:lang w:val="el-GR"/>
        </w:rPr>
      </w:pPr>
    </w:p>
    <w:p w:rsidR="0051525C" w:rsidRPr="00A60CD4" w:rsidRDefault="0051525C" w:rsidP="00A60CD4">
      <w:pPr>
        <w:spacing w:line="360" w:lineRule="auto"/>
        <w:jc w:val="center"/>
        <w:rPr>
          <w:sz w:val="28"/>
          <w:szCs w:val="28"/>
          <w:lang w:val="el-GR"/>
        </w:rPr>
      </w:pPr>
    </w:p>
    <w:p w:rsidR="0051525C" w:rsidRDefault="0051525C" w:rsidP="0051525C">
      <w:pPr>
        <w:jc w:val="center"/>
        <w:rPr>
          <w:sz w:val="32"/>
          <w:szCs w:val="32"/>
          <w:lang w:val="el-GR"/>
        </w:rPr>
      </w:pPr>
    </w:p>
    <w:p w:rsidR="0051525C" w:rsidRDefault="0051525C" w:rsidP="0051525C">
      <w:pPr>
        <w:jc w:val="center"/>
        <w:rPr>
          <w:sz w:val="32"/>
          <w:szCs w:val="32"/>
          <w:lang w:val="el-GR"/>
        </w:rPr>
      </w:pPr>
    </w:p>
    <w:p w:rsidR="009F3EDF" w:rsidRDefault="009F3EDF" w:rsidP="001B34C4">
      <w:pPr>
        <w:jc w:val="center"/>
        <w:rPr>
          <w:sz w:val="32"/>
          <w:szCs w:val="32"/>
          <w:lang w:val="el-GR"/>
        </w:rPr>
      </w:pPr>
    </w:p>
    <w:p w:rsidR="009F3EDF" w:rsidRDefault="009F3EDF" w:rsidP="001B34C4">
      <w:pPr>
        <w:jc w:val="center"/>
        <w:rPr>
          <w:sz w:val="32"/>
          <w:szCs w:val="32"/>
          <w:lang w:val="el-GR"/>
        </w:rPr>
      </w:pPr>
    </w:p>
    <w:p w:rsidR="009F3EDF" w:rsidRDefault="009F3EDF" w:rsidP="001B34C4">
      <w:pPr>
        <w:jc w:val="center"/>
        <w:rPr>
          <w:sz w:val="32"/>
          <w:szCs w:val="32"/>
          <w:lang w:val="el-GR"/>
        </w:rPr>
      </w:pPr>
    </w:p>
    <w:p w:rsidR="009F3EDF" w:rsidRDefault="009F3EDF" w:rsidP="001B34C4">
      <w:pPr>
        <w:jc w:val="center"/>
        <w:rPr>
          <w:sz w:val="32"/>
          <w:szCs w:val="32"/>
          <w:lang w:val="el-GR"/>
        </w:rPr>
      </w:pPr>
    </w:p>
    <w:p w:rsidR="001B34C4" w:rsidRPr="001B34C4" w:rsidRDefault="001B34C4" w:rsidP="001B34C4">
      <w:pPr>
        <w:jc w:val="center"/>
        <w:rPr>
          <w:sz w:val="32"/>
          <w:szCs w:val="32"/>
          <w:lang w:val="el-GR"/>
        </w:rPr>
      </w:pPr>
    </w:p>
    <w:sectPr w:rsidR="001B34C4" w:rsidRPr="001B34C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4C4"/>
    <w:rsid w:val="001B34C4"/>
    <w:rsid w:val="0051525C"/>
    <w:rsid w:val="005E3BFD"/>
    <w:rsid w:val="009F3EDF"/>
    <w:rsid w:val="00A60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Antiocos</dc:creator>
  <cp:lastModifiedBy>Antiocos</cp:lastModifiedBy>
  <cp:revision>2</cp:revision>
  <dcterms:created xsi:type="dcterms:W3CDTF">2021-02-22T11:56:00Z</dcterms:created>
  <dcterms:modified xsi:type="dcterms:W3CDTF">2021-02-22T11:56:00Z</dcterms:modified>
</cp:coreProperties>
</file>